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95" w:rsidRPr="00D465F5" w:rsidRDefault="00E80A66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Условия проведения</w:t>
      </w:r>
      <w:r>
        <w:rPr>
          <w:rFonts w:ascii="Times New Roman" w:hAnsi="Times New Roman" w:cs="Times New Roman"/>
          <w:sz w:val="24"/>
          <w:szCs w:val="24"/>
        </w:rPr>
        <w:t>: р</w:t>
      </w:r>
      <w:r w:rsidR="00467595" w:rsidRPr="00D465F5">
        <w:rPr>
          <w:rFonts w:ascii="Times New Roman" w:hAnsi="Times New Roman" w:cs="Times New Roman"/>
          <w:sz w:val="24"/>
          <w:szCs w:val="24"/>
        </w:rPr>
        <w:t xml:space="preserve">абота проводится в классе, задания выполняются на заранее распечатанных бланках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t>Время выполнения</w:t>
      </w:r>
      <w:r w:rsidRPr="00D465F5">
        <w:rPr>
          <w:rFonts w:ascii="Times New Roman" w:hAnsi="Times New Roman" w:cs="Times New Roman"/>
          <w:sz w:val="24"/>
          <w:szCs w:val="24"/>
        </w:rPr>
        <w:t>: На выполнение всей работы отводится 40 минут.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t xml:space="preserve"> Назначение работы:</w:t>
      </w:r>
      <w:r w:rsidRPr="00D465F5">
        <w:rPr>
          <w:rFonts w:ascii="Times New Roman" w:hAnsi="Times New Roman" w:cs="Times New Roman"/>
          <w:sz w:val="24"/>
          <w:szCs w:val="24"/>
        </w:rPr>
        <w:t xml:space="preserve"> Определить уровень овладения предметных результатов учащихся 11 класса по итогам усвоения программы по предмету «Право».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</w:t>
      </w:r>
      <w:r w:rsidRPr="00D465F5">
        <w:rPr>
          <w:rFonts w:ascii="Times New Roman" w:hAnsi="Times New Roman" w:cs="Times New Roman"/>
          <w:b/>
          <w:sz w:val="24"/>
          <w:szCs w:val="24"/>
        </w:rPr>
        <w:t>Структура и содержание работы:</w:t>
      </w:r>
      <w:r w:rsidRPr="00D465F5">
        <w:rPr>
          <w:rFonts w:ascii="Times New Roman" w:hAnsi="Times New Roman" w:cs="Times New Roman"/>
          <w:sz w:val="24"/>
          <w:szCs w:val="24"/>
        </w:rPr>
        <w:t xml:space="preserve"> Тестовая работа состоит из 12 заданий, которые предусматривают выбор только одного верного ответа.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В заданиях представлены основные содержательные разделы школьного курса права в 11 классе: гражданское право, административное право, юридические лица, виды сделок, трудовой договор, брак. Критерии оценивания: За каждый правильный ответ даѐтся по 1 баллу, неверный ответ или его отсутствие оценивается 0 баллов.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t>Максимальная сумма</w:t>
      </w:r>
      <w:r w:rsidRPr="00D465F5">
        <w:rPr>
          <w:rFonts w:ascii="Times New Roman" w:hAnsi="Times New Roman" w:cs="Times New Roman"/>
          <w:sz w:val="24"/>
          <w:szCs w:val="24"/>
        </w:rPr>
        <w:t>, которую может получить учащийся, правильно выполнивший все задания, - 12 баллов.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t xml:space="preserve"> Выставление отметки</w:t>
      </w:r>
      <w:r w:rsidRPr="00D465F5">
        <w:rPr>
          <w:rFonts w:ascii="Times New Roman" w:hAnsi="Times New Roman" w:cs="Times New Roman"/>
          <w:sz w:val="24"/>
          <w:szCs w:val="24"/>
        </w:rPr>
        <w:t xml:space="preserve">: Предметные и </w:t>
      </w:r>
      <w:proofErr w:type="spellStart"/>
      <w:r w:rsidRPr="00D465F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465F5">
        <w:rPr>
          <w:rFonts w:ascii="Times New Roman" w:hAnsi="Times New Roman" w:cs="Times New Roman"/>
          <w:sz w:val="24"/>
          <w:szCs w:val="24"/>
        </w:rPr>
        <w:t xml:space="preserve"> результаты оцениваются одной единой отметкой Отметка по пятибалльной системе «2» «3» «4» «5»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t>Первичный балл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0 – 5-«2»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6 - 7-«3»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8- -10 –«4»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11 – 12-«5»</w:t>
      </w:r>
    </w:p>
    <w:p w:rsidR="001D3252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65F5">
        <w:rPr>
          <w:rFonts w:ascii="Times New Roman" w:hAnsi="Times New Roman" w:cs="Times New Roman"/>
          <w:b/>
          <w:sz w:val="24"/>
          <w:szCs w:val="24"/>
        </w:rPr>
        <w:t>Демо</w:t>
      </w:r>
      <w:proofErr w:type="spellEnd"/>
      <w:r w:rsidRPr="00D465F5">
        <w:rPr>
          <w:rFonts w:ascii="Times New Roman" w:hAnsi="Times New Roman" w:cs="Times New Roman"/>
          <w:b/>
          <w:sz w:val="24"/>
          <w:szCs w:val="24"/>
        </w:rPr>
        <w:t>-вариант</w:t>
      </w:r>
    </w:p>
    <w:p w:rsidR="001D3252" w:rsidRDefault="001D3252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1</w:t>
      </w:r>
      <w:r w:rsidRPr="00D465F5">
        <w:rPr>
          <w:rFonts w:ascii="Times New Roman" w:hAnsi="Times New Roman" w:cs="Times New Roman"/>
          <w:b/>
          <w:sz w:val="24"/>
          <w:szCs w:val="24"/>
        </w:rPr>
        <w:t>.Основная цель гражданского права: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А.Обеспечить соблюдение гражданских прав человека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. В. Гарантировать имущественные отношения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Б. Обеспечить гражданский (товарный) оборот.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Г. Гарантировать вещные права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2. </w:t>
      </w:r>
      <w:r w:rsidRPr="00D465F5">
        <w:rPr>
          <w:rFonts w:ascii="Times New Roman" w:hAnsi="Times New Roman" w:cs="Times New Roman"/>
          <w:b/>
          <w:sz w:val="24"/>
          <w:szCs w:val="24"/>
        </w:rPr>
        <w:t>Ограниченное вещное право пользоваться чужим земельным участком называется: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А. Деликтом.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D465F5">
        <w:rPr>
          <w:rFonts w:ascii="Times New Roman" w:hAnsi="Times New Roman" w:cs="Times New Roman"/>
          <w:sz w:val="24"/>
          <w:szCs w:val="24"/>
        </w:rPr>
        <w:t>Кондикцией</w:t>
      </w:r>
      <w:proofErr w:type="spellEnd"/>
      <w:r w:rsidRPr="00D465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В. Сервитутом.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Г. Обязательством.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3. </w:t>
      </w:r>
      <w:r w:rsidRPr="00D465F5">
        <w:rPr>
          <w:rFonts w:ascii="Times New Roman" w:hAnsi="Times New Roman" w:cs="Times New Roman"/>
          <w:b/>
          <w:sz w:val="24"/>
          <w:szCs w:val="24"/>
        </w:rPr>
        <w:t>Публично-правовыми образованиями являются:</w:t>
      </w:r>
      <w:r w:rsidRPr="00D46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А.Физические лица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Б.Юридические лица.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В.Муниципальные образования.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Г. Акционерные общества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4. </w:t>
      </w:r>
      <w:r w:rsidRPr="00D465F5">
        <w:rPr>
          <w:rFonts w:ascii="Times New Roman" w:hAnsi="Times New Roman" w:cs="Times New Roman"/>
          <w:b/>
          <w:sz w:val="24"/>
          <w:szCs w:val="24"/>
        </w:rPr>
        <w:t>Выберите пропущенное слово:</w:t>
      </w:r>
      <w:r w:rsidRPr="00D465F5">
        <w:rPr>
          <w:rFonts w:ascii="Times New Roman" w:hAnsi="Times New Roman" w:cs="Times New Roman"/>
          <w:sz w:val="24"/>
          <w:szCs w:val="24"/>
        </w:rPr>
        <w:t xml:space="preserve"> ________________ _______________ - такое юридическое лицо, в котором его члены, как правило, принимают личное участие в деятельности предприятия.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А. ОАО.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Б. Унитарное предприятие.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В. Хозяйственное общество.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Г. Производственный кооператив.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5. </w:t>
      </w:r>
      <w:r w:rsidRPr="00D465F5">
        <w:rPr>
          <w:rFonts w:ascii="Times New Roman" w:hAnsi="Times New Roman" w:cs="Times New Roman"/>
          <w:b/>
          <w:sz w:val="24"/>
          <w:szCs w:val="24"/>
        </w:rPr>
        <w:t>В каких из перечисленных случаев речь идет о консенсуальных сделках: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lastRenderedPageBreak/>
        <w:t xml:space="preserve"> А. Заключение договора о покупке телевизора.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Б. Договоренность о перевозке дивана.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В. Участники договора мены пришли к соглашению о передаче друг другу имущества.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Г. Договор купли-продажи земельного участка.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Д. Договор отца со своим двоюродным братом о том, что тот даст ему денег взаймы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. Е. Обязанность перевозчика доставить груз в пункт назначения и выдать его получателю.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6. </w:t>
      </w:r>
      <w:r w:rsidRPr="00D465F5">
        <w:rPr>
          <w:rFonts w:ascii="Times New Roman" w:hAnsi="Times New Roman" w:cs="Times New Roman"/>
          <w:b/>
          <w:sz w:val="24"/>
          <w:szCs w:val="24"/>
        </w:rPr>
        <w:t>Что не относится к характеристикам брака: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А.Свободный союз.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Б.Ведение общего хозяйства.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В.Равноправный союз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Г.Цель брак</w:t>
      </w:r>
      <w:proofErr w:type="gramStart"/>
      <w:r w:rsidRPr="00D465F5">
        <w:rPr>
          <w:rFonts w:ascii="Times New Roman" w:hAnsi="Times New Roman" w:cs="Times New Roman"/>
          <w:sz w:val="24"/>
          <w:szCs w:val="24"/>
        </w:rPr>
        <w:t>а–</w:t>
      </w:r>
      <w:proofErr w:type="gramEnd"/>
      <w:r w:rsidRPr="00D465F5">
        <w:rPr>
          <w:rFonts w:ascii="Times New Roman" w:hAnsi="Times New Roman" w:cs="Times New Roman"/>
          <w:sz w:val="24"/>
          <w:szCs w:val="24"/>
        </w:rPr>
        <w:t xml:space="preserve"> создать семью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7. </w:t>
      </w:r>
      <w:r w:rsidRPr="00D465F5">
        <w:rPr>
          <w:rFonts w:ascii="Times New Roman" w:hAnsi="Times New Roman" w:cs="Times New Roman"/>
          <w:b/>
          <w:sz w:val="24"/>
          <w:szCs w:val="24"/>
        </w:rPr>
        <w:t xml:space="preserve">Назовите личное право ребенка: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А. Право на получение содержания от своих родителей и других членов семьи</w:t>
      </w:r>
      <w:proofErr w:type="gramStart"/>
      <w:r w:rsidRPr="00D465F5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Б. Право собственности на доходы, полученные ребенком.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В. Право на защиту.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Г. Право собственности на имущество, полученное в дар или в порядке наследования.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8. </w:t>
      </w:r>
      <w:r w:rsidRPr="00D465F5">
        <w:rPr>
          <w:rFonts w:ascii="Times New Roman" w:hAnsi="Times New Roman" w:cs="Times New Roman"/>
          <w:b/>
          <w:sz w:val="24"/>
          <w:szCs w:val="24"/>
        </w:rPr>
        <w:t>Объектом и основным содержанием трудового правоотношения выступает:</w:t>
      </w:r>
      <w:r w:rsidRPr="00D46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А. Работа.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Б. Работник.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В. Работодатель.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Г. Трудовой договор.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9. </w:t>
      </w:r>
      <w:r w:rsidRPr="00D465F5">
        <w:rPr>
          <w:rFonts w:ascii="Times New Roman" w:hAnsi="Times New Roman" w:cs="Times New Roman"/>
          <w:b/>
          <w:sz w:val="24"/>
          <w:szCs w:val="24"/>
        </w:rPr>
        <w:t>Назовите обязательное условие трудового договора: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А. Об испытании при приеме на работу.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Б. О неразглашении охраняемой законом тайн</w:t>
      </w:r>
      <w:proofErr w:type="gramStart"/>
      <w:r w:rsidRPr="00D465F5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D465F5">
        <w:rPr>
          <w:rFonts w:ascii="Times New Roman" w:hAnsi="Times New Roman" w:cs="Times New Roman"/>
          <w:sz w:val="24"/>
          <w:szCs w:val="24"/>
        </w:rPr>
        <w:t>государственной, служебной, коммерческой и иной).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В. Об улучшении социально-бытовых условий работника и членов его семьи.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Г. Режим рабочего времени и времени отдыха.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10</w:t>
      </w:r>
      <w:r w:rsidRPr="00D465F5">
        <w:rPr>
          <w:rFonts w:ascii="Times New Roman" w:hAnsi="Times New Roman" w:cs="Times New Roman"/>
          <w:b/>
          <w:sz w:val="24"/>
          <w:szCs w:val="24"/>
        </w:rPr>
        <w:t>. Работодатель не имеет права применить следующее дисциплинарное взыскание: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А. Замечание.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Б. Штраф.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В. Увольнение по соответствующим основаниям. 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>Г. Выговор.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 11 </w:t>
      </w:r>
      <w:r w:rsidRPr="00D465F5">
        <w:rPr>
          <w:rFonts w:ascii="Times New Roman" w:hAnsi="Times New Roman" w:cs="Times New Roman"/>
          <w:b/>
          <w:sz w:val="24"/>
          <w:szCs w:val="24"/>
        </w:rPr>
        <w:t>Административно-правовые отношения составляют</w:t>
      </w:r>
      <w:r w:rsidRPr="00D465F5">
        <w:rPr>
          <w:rFonts w:ascii="Times New Roman" w:hAnsi="Times New Roman" w:cs="Times New Roman"/>
          <w:sz w:val="24"/>
          <w:szCs w:val="24"/>
        </w:rPr>
        <w:t xml:space="preserve"> _________________ административного права. </w:t>
      </w:r>
      <w:proofErr w:type="gramStart"/>
      <w:r w:rsidRPr="00D465F5">
        <w:rPr>
          <w:rFonts w:ascii="Times New Roman" w:hAnsi="Times New Roman" w:cs="Times New Roman"/>
          <w:sz w:val="24"/>
          <w:szCs w:val="24"/>
        </w:rPr>
        <w:t xml:space="preserve">(Вставьте пропущенные слова. </w:t>
      </w:r>
      <w:proofErr w:type="gramEnd"/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sz w:val="24"/>
          <w:szCs w:val="24"/>
        </w:rPr>
        <w:t xml:space="preserve">12. </w:t>
      </w:r>
      <w:r w:rsidRPr="00D465F5">
        <w:rPr>
          <w:rFonts w:ascii="Times New Roman" w:hAnsi="Times New Roman" w:cs="Times New Roman"/>
          <w:b/>
          <w:sz w:val="24"/>
          <w:szCs w:val="24"/>
        </w:rPr>
        <w:t>То или иное административное правонарушение характеризуется совокупностью</w:t>
      </w:r>
      <w:r w:rsidRPr="00D465F5">
        <w:rPr>
          <w:rFonts w:ascii="Times New Roman" w:hAnsi="Times New Roman" w:cs="Times New Roman"/>
          <w:sz w:val="24"/>
          <w:szCs w:val="24"/>
        </w:rPr>
        <w:t xml:space="preserve"> определенных признаков, которые называются ________________ административного </w:t>
      </w:r>
      <w:r w:rsidRPr="00D465F5">
        <w:rPr>
          <w:rFonts w:ascii="Times New Roman" w:hAnsi="Times New Roman" w:cs="Times New Roman"/>
          <w:b/>
          <w:sz w:val="24"/>
          <w:szCs w:val="24"/>
        </w:rPr>
        <w:t xml:space="preserve">правонарушения. </w:t>
      </w: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65F5" w:rsidRDefault="00D465F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467595" w:rsidRPr="00D465F5" w:rsidRDefault="00467595" w:rsidP="00D465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65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spellStart"/>
      <w:r w:rsidRPr="00D465F5">
        <w:rPr>
          <w:rFonts w:ascii="Times New Roman" w:hAnsi="Times New Roman" w:cs="Times New Roman"/>
          <w:b/>
          <w:sz w:val="24"/>
          <w:szCs w:val="24"/>
        </w:rPr>
        <w:t>Демо</w:t>
      </w:r>
      <w:proofErr w:type="spellEnd"/>
      <w:r w:rsidRPr="00D465F5">
        <w:rPr>
          <w:rFonts w:ascii="Times New Roman" w:hAnsi="Times New Roman" w:cs="Times New Roman"/>
          <w:b/>
          <w:sz w:val="24"/>
          <w:szCs w:val="24"/>
        </w:rPr>
        <w:t>-вариант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7595" w:rsidRPr="00D465F5" w:rsidTr="00467595">
        <w:tc>
          <w:tcPr>
            <w:tcW w:w="4785" w:type="dxa"/>
          </w:tcPr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602CE7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5F5">
              <w:rPr>
                <w:rFonts w:ascii="Times New Roman" w:hAnsi="Times New Roman" w:cs="Times New Roman"/>
                <w:sz w:val="24"/>
                <w:szCs w:val="24"/>
              </w:rPr>
              <w:t>составом</w:t>
            </w:r>
          </w:p>
          <w:p w:rsidR="00467595" w:rsidRPr="00D465F5" w:rsidRDefault="00467595" w:rsidP="00D46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595" w:rsidRPr="00D465F5" w:rsidRDefault="00467595" w:rsidP="00D465F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67595" w:rsidRPr="00D465F5" w:rsidSect="00356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595"/>
    <w:rsid w:val="001D3252"/>
    <w:rsid w:val="00356F33"/>
    <w:rsid w:val="004050EE"/>
    <w:rsid w:val="00467595"/>
    <w:rsid w:val="00602CE7"/>
    <w:rsid w:val="007A6342"/>
    <w:rsid w:val="008A0871"/>
    <w:rsid w:val="00CC00E0"/>
    <w:rsid w:val="00D465F5"/>
    <w:rsid w:val="00E80A66"/>
    <w:rsid w:val="00E85E2A"/>
    <w:rsid w:val="00E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2DD28-34DD-4AEA-97D4-97AC1CF4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Завуч КСОШ2</cp:lastModifiedBy>
  <cp:revision>5</cp:revision>
  <dcterms:created xsi:type="dcterms:W3CDTF">2021-02-27T19:12:00Z</dcterms:created>
  <dcterms:modified xsi:type="dcterms:W3CDTF">2021-03-04T08:41:00Z</dcterms:modified>
</cp:coreProperties>
</file>